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029E4" w14:textId="582FFE23" w:rsidR="00747A8D" w:rsidRDefault="0002707D">
      <w:pPr>
        <w:jc w:val="center"/>
        <w:rPr>
          <w:rFonts w:ascii="Arial" w:hAnsi="Arial" w:cs="Arial"/>
          <w:bCs/>
          <w:color w:val="000000"/>
          <w:highlight w:val="white"/>
        </w:rPr>
      </w:pPr>
      <w:r>
        <w:rPr>
          <w:rFonts w:ascii="Arial" w:hAnsi="Arial" w:cs="Arial"/>
          <w:bCs/>
          <w:color w:val="000000"/>
          <w:highlight w:val="white"/>
        </w:rPr>
        <w:t>Opis przedmiotu zamówienia – Szczegółowa oferta cenowa</w:t>
      </w:r>
    </w:p>
    <w:p w14:paraId="056393F6" w14:textId="673E0344" w:rsidR="0002707D" w:rsidRPr="0002707D" w:rsidRDefault="0002707D">
      <w:pPr>
        <w:jc w:val="center"/>
        <w:rPr>
          <w:rFonts w:ascii="Arial" w:hAnsi="Arial" w:cs="Arial"/>
          <w:b/>
          <w:bCs/>
          <w:color w:val="000000"/>
          <w:highlight w:val="white"/>
        </w:rPr>
      </w:pP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D129F1" w14:paraId="1B3F521E" w14:textId="77777777" w:rsidTr="00D129F1">
        <w:tc>
          <w:tcPr>
            <w:tcW w:w="993" w:type="dxa"/>
            <w:shd w:val="clear" w:color="auto" w:fill="D9D9D9" w:themeFill="background1" w:themeFillShade="D9"/>
          </w:tcPr>
          <w:p w14:paraId="306F4A87" w14:textId="77777777" w:rsidR="00D129F1" w:rsidRPr="00334125" w:rsidRDefault="00D129F1" w:rsidP="004104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12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388AF2E9" w14:textId="49AC5245" w:rsidR="00D129F1" w:rsidRPr="00334125" w:rsidRDefault="007D6022" w:rsidP="004104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MYJNIA – 2</w:t>
            </w:r>
            <w:r w:rsidR="00D129F1" w:rsidRPr="00334125">
              <w:rPr>
                <w:b/>
                <w:bCs/>
                <w:color w:val="000000"/>
                <w:sz w:val="22"/>
                <w:szCs w:val="22"/>
              </w:rPr>
              <w:t xml:space="preserve"> SZT</w:t>
            </w:r>
          </w:p>
          <w:p w14:paraId="4595B4A1" w14:textId="77777777" w:rsidR="00D129F1" w:rsidRPr="00334125" w:rsidRDefault="00D129F1" w:rsidP="004104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EBB5C48" w14:textId="77777777" w:rsidR="0002707D" w:rsidRPr="00D129F1" w:rsidRDefault="0002707D">
      <w:pPr>
        <w:jc w:val="center"/>
        <w:rPr>
          <w:bCs/>
          <w:color w:val="000000"/>
          <w:sz w:val="20"/>
          <w:szCs w:val="20"/>
          <w:highlight w:val="whit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1837"/>
        <w:gridCol w:w="7485"/>
      </w:tblGrid>
      <w:tr w:rsidR="00747A8D" w:rsidRPr="00D129F1" w14:paraId="5559B5AD" w14:textId="77777777" w:rsidTr="00D129F1">
        <w:trPr>
          <w:trHeight w:val="409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33F01C" w14:textId="77469BC6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Nazwa i typ</w:t>
            </w:r>
            <w:r w:rsidR="00D129F1" w:rsidRPr="00D129F1">
              <w:rPr>
                <w:sz w:val="20"/>
                <w:szCs w:val="20"/>
              </w:rPr>
              <w:t>/model</w:t>
            </w:r>
            <w:r w:rsidRPr="00D129F1">
              <w:rPr>
                <w:sz w:val="20"/>
                <w:szCs w:val="20"/>
              </w:rPr>
              <w:t>: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F4BBF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8867DEA" w14:textId="77777777" w:rsidTr="00D129F1">
        <w:trPr>
          <w:trHeight w:val="415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9B9F23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Produ</w:t>
            </w:r>
            <w:bookmarkStart w:id="0" w:name="_GoBack"/>
            <w:bookmarkEnd w:id="0"/>
            <w:r w:rsidRPr="00D129F1">
              <w:rPr>
                <w:sz w:val="20"/>
                <w:szCs w:val="20"/>
              </w:rPr>
              <w:t>cent: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4F422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7FF1F0DB" w14:textId="77777777" w:rsidTr="00D129F1">
        <w:trPr>
          <w:trHeight w:val="42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995160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Rok produkcji: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3A1C7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07794F" w:rsidRPr="00D129F1" w14:paraId="44EDC991" w14:textId="77777777" w:rsidTr="00D129F1">
        <w:trPr>
          <w:trHeight w:val="42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1229981" w14:textId="28946ECF" w:rsidR="0007794F" w:rsidRPr="00D129F1" w:rsidRDefault="00E45CF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</w:t>
            </w:r>
            <w:r w:rsidR="0007794F">
              <w:rPr>
                <w:sz w:val="20"/>
                <w:szCs w:val="20"/>
              </w:rPr>
              <w:t xml:space="preserve"> netto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67D1F0" w14:textId="77777777" w:rsidR="0007794F" w:rsidRPr="00D129F1" w:rsidRDefault="0007794F">
            <w:pPr>
              <w:widowControl w:val="0"/>
              <w:rPr>
                <w:sz w:val="20"/>
                <w:szCs w:val="20"/>
              </w:rPr>
            </w:pPr>
          </w:p>
        </w:tc>
      </w:tr>
      <w:tr w:rsidR="0007794F" w:rsidRPr="00D129F1" w14:paraId="0942EFF3" w14:textId="77777777" w:rsidTr="00D129F1">
        <w:trPr>
          <w:trHeight w:val="42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7E3187E" w14:textId="30338D63" w:rsidR="0007794F" w:rsidRDefault="004A205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Stawka </w:t>
            </w:r>
            <w:r w:rsidR="0007794F">
              <w:rPr>
                <w:sz w:val="20"/>
                <w:szCs w:val="20"/>
              </w:rPr>
              <w:t>VAT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2F57AA" w14:textId="77777777" w:rsidR="0007794F" w:rsidRPr="00D129F1" w:rsidRDefault="0007794F">
            <w:pPr>
              <w:widowControl w:val="0"/>
              <w:rPr>
                <w:sz w:val="20"/>
                <w:szCs w:val="20"/>
              </w:rPr>
            </w:pPr>
          </w:p>
        </w:tc>
      </w:tr>
      <w:tr w:rsidR="0007794F" w:rsidRPr="00D129F1" w14:paraId="0987B253" w14:textId="77777777" w:rsidTr="00D129F1">
        <w:trPr>
          <w:trHeight w:val="42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B44CDAF" w14:textId="59A8BA6B" w:rsidR="0007794F" w:rsidRDefault="0007794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</w:t>
            </w:r>
            <w:r w:rsidR="00E45CF3">
              <w:rPr>
                <w:sz w:val="20"/>
                <w:szCs w:val="20"/>
              </w:rPr>
              <w:t xml:space="preserve"> (2 </w:t>
            </w:r>
            <w:proofErr w:type="spellStart"/>
            <w:r w:rsidR="00E45CF3">
              <w:rPr>
                <w:sz w:val="20"/>
                <w:szCs w:val="20"/>
              </w:rPr>
              <w:t>szt</w:t>
            </w:r>
            <w:proofErr w:type="spellEnd"/>
            <w:r w:rsidR="00E45CF3">
              <w:rPr>
                <w:sz w:val="20"/>
                <w:szCs w:val="20"/>
              </w:rPr>
              <w:t xml:space="preserve"> myjni)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9378A2" w14:textId="77777777" w:rsidR="0007794F" w:rsidRPr="00D129F1" w:rsidRDefault="0007794F">
            <w:pPr>
              <w:widowControl w:val="0"/>
              <w:rPr>
                <w:sz w:val="20"/>
                <w:szCs w:val="20"/>
              </w:rPr>
            </w:pPr>
          </w:p>
        </w:tc>
      </w:tr>
    </w:tbl>
    <w:p w14:paraId="7FB21025" w14:textId="77777777" w:rsidR="00747A8D" w:rsidRPr="00D129F1" w:rsidRDefault="00747A8D">
      <w:pPr>
        <w:rPr>
          <w:sz w:val="20"/>
          <w:szCs w:val="20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94"/>
        <w:gridCol w:w="15"/>
        <w:gridCol w:w="4438"/>
        <w:gridCol w:w="908"/>
        <w:gridCol w:w="1298"/>
        <w:gridCol w:w="1986"/>
        <w:gridCol w:w="17"/>
      </w:tblGrid>
      <w:tr w:rsidR="00D129F1" w:rsidRPr="00D129F1" w14:paraId="48E28A08" w14:textId="77777777" w:rsidTr="00D129F1">
        <w:trPr>
          <w:gridAfter w:val="1"/>
          <w:wAfter w:w="17" w:type="dxa"/>
          <w:trHeight w:val="77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224EC1" w14:textId="75CD6C82" w:rsidR="00D129F1" w:rsidRPr="00D129F1" w:rsidRDefault="00D129F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D129F1">
              <w:rPr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EF802D" w14:textId="77777777" w:rsidR="00D129F1" w:rsidRPr="00D129F1" w:rsidRDefault="00D129F1" w:rsidP="004104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614F4E6" w14:textId="037CAFD7" w:rsidR="00D129F1" w:rsidRPr="00D129F1" w:rsidRDefault="00D129F1" w:rsidP="004104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9F1">
              <w:rPr>
                <w:b/>
                <w:bCs/>
                <w:color w:val="000000"/>
                <w:sz w:val="20"/>
                <w:szCs w:val="20"/>
              </w:rPr>
              <w:t>Zestawienie parametrów minimalnych - wymagalnych</w:t>
            </w:r>
          </w:p>
          <w:p w14:paraId="3D03D806" w14:textId="77777777" w:rsidR="00D129F1" w:rsidRPr="00D129F1" w:rsidRDefault="00D129F1" w:rsidP="004104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83430EE" w14:textId="64C8BC5F" w:rsidR="00D129F1" w:rsidRPr="00D129F1" w:rsidRDefault="00D129F1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FC3B0C4" w14:textId="77777777" w:rsidR="00D129F1" w:rsidRPr="00D129F1" w:rsidRDefault="00D129F1" w:rsidP="00410473">
            <w:pPr>
              <w:pStyle w:val="Standard"/>
              <w:autoSpaceDE w:val="0"/>
              <w:snapToGrid w:val="0"/>
              <w:jc w:val="center"/>
              <w:rPr>
                <w:b/>
                <w:iCs/>
                <w:color w:val="000000"/>
                <w:sz w:val="20"/>
                <w:szCs w:val="20"/>
              </w:rPr>
            </w:pPr>
          </w:p>
          <w:p w14:paraId="616101DA" w14:textId="77777777" w:rsidR="00D129F1" w:rsidRPr="00D129F1" w:rsidRDefault="00D129F1" w:rsidP="00410473">
            <w:pPr>
              <w:pStyle w:val="Standard"/>
              <w:autoSpaceDE w:val="0"/>
              <w:snapToGrid w:val="0"/>
              <w:jc w:val="center"/>
              <w:rPr>
                <w:b/>
                <w:iCs/>
                <w:color w:val="000000"/>
                <w:sz w:val="20"/>
                <w:szCs w:val="20"/>
              </w:rPr>
            </w:pPr>
          </w:p>
          <w:p w14:paraId="4B7454B5" w14:textId="6191004E" w:rsidR="00D129F1" w:rsidRPr="00D129F1" w:rsidRDefault="00D129F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D129F1">
              <w:rPr>
                <w:b/>
                <w:iCs/>
                <w:color w:val="000000"/>
                <w:sz w:val="20"/>
                <w:szCs w:val="20"/>
              </w:rPr>
              <w:t>Parametr oferowany</w:t>
            </w:r>
          </w:p>
        </w:tc>
      </w:tr>
      <w:tr w:rsidR="00747A8D" w:rsidRPr="00D129F1" w14:paraId="12EAFD03" w14:textId="77777777" w:rsidTr="00D129F1">
        <w:trPr>
          <w:gridAfter w:val="1"/>
          <w:wAfter w:w="17" w:type="dxa"/>
          <w:trHeight w:val="3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2C6C" w14:textId="27D70B95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0B11" w14:textId="646B94F4" w:rsidR="00747A8D" w:rsidRPr="00D129F1" w:rsidRDefault="00DC0636">
            <w:pPr>
              <w:pStyle w:val="Zawartotabeli"/>
              <w:widowControl w:val="0"/>
              <w:snapToGrid w:val="0"/>
              <w:rPr>
                <w:rFonts w:eastAsia="Garamond"/>
                <w:sz w:val="20"/>
                <w:szCs w:val="20"/>
              </w:rPr>
            </w:pPr>
            <w:r w:rsidRPr="00D129F1">
              <w:rPr>
                <w:rFonts w:eastAsia="Garamond"/>
                <w:sz w:val="20"/>
                <w:szCs w:val="20"/>
              </w:rPr>
              <w:t>Urządzenie</w:t>
            </w:r>
            <w:r w:rsidR="008A0617">
              <w:rPr>
                <w:sz w:val="20"/>
                <w:szCs w:val="20"/>
              </w:rPr>
              <w:t xml:space="preserve"> fabrycznie nowe, rok produkcji </w:t>
            </w:r>
            <w:r w:rsidR="00D129F1">
              <w:rPr>
                <w:sz w:val="20"/>
                <w:szCs w:val="20"/>
              </w:rPr>
              <w:t xml:space="preserve"> </w:t>
            </w:r>
            <w:r w:rsidRPr="00D129F1">
              <w:rPr>
                <w:sz w:val="20"/>
                <w:szCs w:val="20"/>
              </w:rPr>
              <w:t>2021</w:t>
            </w:r>
            <w:r w:rsidR="008A0617">
              <w:rPr>
                <w:sz w:val="20"/>
                <w:szCs w:val="20"/>
              </w:rPr>
              <w:t>/2022</w:t>
            </w:r>
            <w:r w:rsidRPr="00D129F1">
              <w:rPr>
                <w:sz w:val="20"/>
                <w:szCs w:val="20"/>
              </w:rPr>
              <w:t>.</w:t>
            </w:r>
            <w:r w:rsidR="00B95860">
              <w:rPr>
                <w:sz w:val="20"/>
                <w:szCs w:val="20"/>
              </w:rPr>
              <w:t xml:space="preserve"> </w:t>
            </w:r>
            <w:r w:rsidR="00B95860" w:rsidRPr="00E20A4E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="00B95860" w:rsidRPr="000E772C">
              <w:rPr>
                <w:sz w:val="20"/>
                <w:szCs w:val="20"/>
              </w:rPr>
              <w:t>Wyklucza się aparaty demo</w:t>
            </w:r>
            <w:r w:rsidR="00B95860">
              <w:rPr>
                <w:sz w:val="20"/>
                <w:szCs w:val="20"/>
              </w:rPr>
              <w:t>, powystawowe</w:t>
            </w:r>
            <w:r w:rsidR="00B95860" w:rsidRPr="000E772C">
              <w:rPr>
                <w:sz w:val="20"/>
                <w:szCs w:val="20"/>
              </w:rPr>
              <w:t>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713A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A732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2DB906B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1961" w14:textId="7FE4264C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8E67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Myjnia – dezynfektor - do zabudowy w jedną ścianę, przelotowa.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0266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DC00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726DA8C1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16FC" w14:textId="6E9E2346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B1A4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Obudowa myjni wykonana ze stali kwasoodpornej 304 wg AISI, komora myjni wykonana ze stali kwasoodpornej 316 L wg AISI.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B03A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7E21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E7E0988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DC1C" w14:textId="43BC2366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22DE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Oświetlenie wnętrza komory poprzez min. jeden punkt świetlny LED umieszczony w górnej części komory.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92DD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F790" w14:textId="1E096F8D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15506798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856B" w14:textId="23A6DA58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19A3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Dostęp serwisowy wyłącznie od frontu lub z tyłu urządzenia.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4BCC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92D2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60F5783D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FBE0" w14:textId="53133716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890F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Drzwi otwierane ręcznie w płaszczyźnie poziomej przy pomocy ergonomicznego uchwytu umieszczonego na całej szerokości drzwi, całkowicie przeszklone i izolowane w celu uniknięcia strat ciepła.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BF44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8418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0F570AF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AF2D" w14:textId="23352E05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2439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Drzwi wyposażone w system zapobiegający ich samoistnemu opadaniu podczas otwierania i zamykania, automatycznie ryglowane po ich zamknięciu.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54E23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36DBB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7A306AB5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A393" w14:textId="4A33464A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E224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Podgrzewanie elektryczne komory mycia, grzałki zlokalizowane poza główną komorą mycia, zabezpieczone przed przypadkowym dotknięciem (nie dotyczy komory spustowej).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7192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CD80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2BEA8CE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A9F56" w14:textId="2C1C61DF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6A34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Pojemność na jeden wsad: 10 tac sterylizacyjnych o wymiarach - 480÷485x240÷254x50-70 mm, pojemność całkowita komory min. 270 litrów lub min. 2 pojemniki sterylizacyjne o wymiarach 600x300x300 mm (</w:t>
            </w:r>
            <w:proofErr w:type="spellStart"/>
            <w:r w:rsidRPr="00D129F1">
              <w:rPr>
                <w:rFonts w:ascii="Times New Roman" w:hAnsi="Times New Roman"/>
                <w:sz w:val="20"/>
                <w:szCs w:val="20"/>
              </w:rPr>
              <w:t>dxsxw</w:t>
            </w:r>
            <w:proofErr w:type="spellEnd"/>
            <w:r w:rsidRPr="00D129F1">
              <w:rPr>
                <w:rFonts w:ascii="Times New Roman" w:hAnsi="Times New Roman"/>
                <w:sz w:val="20"/>
                <w:szCs w:val="20"/>
              </w:rPr>
              <w:t>) wraz z pokrywami lub min. 2 zestawy mikrochirurgiczne.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1D10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D64B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4362ECAA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AB18" w14:textId="57E36B72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6A3C3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Dowolnie programowalny mikroprocesorowy układ sterowania.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6D31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EC95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10B2183C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E1C1C" w14:textId="4A9DE089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3CA8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Kolorowy dotykowy ekran sterowania o przekątnej ekranu min. 3,5 cala po stronie załadowczej i rozładowczej lub dotykowy panel z kolorowym wyświetlaczem o przekątnej wyświetlacza minimum 3,5 cala, po stronie załadowczej i rozładowczej, z prezentacją przebiegu cyklu mycia i dezynfekcji w czasie rzeczywistym z wyświetlaniem informacji o błędach, etapie cyklu, wartości A0 i czasu pozostałego do zakończenia cyklu, wszystkie komunikaty w języku polskim.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D4BE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66373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1AC42DC7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6707" w14:textId="25BBC5BB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37FC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Min. 20 stałych programów fabrycznych.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7A1E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 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693E3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51D1BFA2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CFB9D" w14:textId="2F9D683B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AB73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Możliwość zapisania w pamięci dodatkowo min. 20 programów.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2687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FB61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74B73CA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8C61" w14:textId="44B47C58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5FF9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Program dezynfekcji termicznej BGA 93°C, 10 min.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9B50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42D52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50FBB19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CD6B" w14:textId="5B131ECC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7530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Program dezynfekcji termicznej 90°C, 5 min.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7AD2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8F9A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6D33526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71BE" w14:textId="0791685B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60B0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Programy z dezynfekcją chemiczno-termiczną.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1188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8731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52F96630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ABE2E" w14:textId="4D7459F9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EE093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Program samo dezynfekcji myjni – dezynfektora.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3687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ABB1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4928117D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224D1" w14:textId="0CAD6C00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368C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Możliwość modyfikacji programów w zależności od potrzeb użytkownika.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883C9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7136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7A6D4E8E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BF67" w14:textId="7414E728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A7D6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 xml:space="preserve">Myjnia wyposażona w </w:t>
            </w:r>
            <w:proofErr w:type="spellStart"/>
            <w:r w:rsidRPr="00D129F1">
              <w:rPr>
                <w:rFonts w:ascii="Times New Roman" w:hAnsi="Times New Roman"/>
                <w:sz w:val="20"/>
                <w:szCs w:val="20"/>
              </w:rPr>
              <w:t>tzw</w:t>
            </w:r>
            <w:proofErr w:type="spellEnd"/>
            <w:r w:rsidRPr="00D129F1">
              <w:rPr>
                <w:rFonts w:ascii="Times New Roman" w:hAnsi="Times New Roman"/>
                <w:sz w:val="20"/>
                <w:szCs w:val="20"/>
              </w:rPr>
              <w:t xml:space="preserve"> opcję szybkiego cyklu. Cykl obejmujący mycie wstępne , mycie zasadnicze, płukanie, dezynfekcję termiczną, suszenie nieprzekraczający 42 min.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9947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9B8E" w14:textId="6B093808" w:rsidR="00747A8D" w:rsidRPr="00D129F1" w:rsidRDefault="00747A8D">
            <w:pPr>
              <w:widowControl w:val="0"/>
              <w:rPr>
                <w:sz w:val="20"/>
                <w:szCs w:val="20"/>
                <w:lang w:val="sv-SE"/>
              </w:rPr>
            </w:pPr>
          </w:p>
        </w:tc>
      </w:tr>
      <w:tr w:rsidR="00747A8D" w:rsidRPr="00D129F1" w14:paraId="5C5D949C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91B9" w14:textId="60F4DB58" w:rsidR="00747A8D" w:rsidRPr="00D129F1" w:rsidRDefault="002407E8">
            <w:pPr>
              <w:widowControl w:val="0"/>
              <w:rPr>
                <w:b/>
                <w:sz w:val="20"/>
                <w:szCs w:val="20"/>
                <w:lang w:val="sv-SE"/>
              </w:rPr>
            </w:pPr>
            <w:r w:rsidRPr="00D129F1">
              <w:rPr>
                <w:b/>
                <w:sz w:val="20"/>
                <w:szCs w:val="20"/>
                <w:lang w:val="sv-SE"/>
              </w:rPr>
              <w:t>20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25507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Myjnia Wyposażona w dwa wbudowane zbiorniki na wodę: jeden do wstępnego podgrzania wody demineralizowanej, drugi do podgrzania wody wykorzystywanej do procesu mycia.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B9D2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83AF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1B06835E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FBD1" w14:textId="2C8FBBE0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3DEA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Ciągłe monitorowanie parametrów procesu mycia i dezynfekcji.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334A9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44DC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0D62A19B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5FA6" w14:textId="21275259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4D7B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Sygnał optyczny po zakończeniu cyklu.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29EB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E0C16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560B6387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6338" w14:textId="7C8EEF3A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1FC1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Monitorowanie temperatury w komorze przy pomocy dwóch niezależnych czujników.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02BD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B50C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1CB24CE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078A" w14:textId="127C8E8A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F647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Zabezpieczenie przed nieuprawnioną obsługą poprzez wprowadzenie kodu.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BDA9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DB40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B5AD5F9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C4BC" w14:textId="4F751162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283A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Energooszczędna i wydajna pompa/pompy obiegowe o wydajności min. 600 l/min i mocy nie większej niż 800 W, do natrysku wody oddzielnie w ramiona natryskowe w myjni i dysze lub ramiona natryskowe w wózkach wsadowych.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214B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2D7C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594EF93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88D3" w14:textId="5928C0DB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D88E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Agregat suszący z regulacją temperatury suszenia do min. 130</w:t>
            </w:r>
            <w:r w:rsidRPr="00D129F1">
              <w:rPr>
                <w:rFonts w:ascii="Times New Roman" w:hAnsi="Times New Roman"/>
                <w:sz w:val="20"/>
                <w:szCs w:val="20"/>
                <w:vertAlign w:val="superscript"/>
              </w:rPr>
              <w:t>o</w:t>
            </w:r>
            <w:r w:rsidRPr="00D129F1">
              <w:rPr>
                <w:rFonts w:ascii="Times New Roman" w:hAnsi="Times New Roman"/>
                <w:sz w:val="20"/>
                <w:szCs w:val="20"/>
              </w:rPr>
              <w:t>C i wydajności min. 240 m</w:t>
            </w:r>
            <w:r w:rsidRPr="00D129F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D129F1">
              <w:rPr>
                <w:rFonts w:ascii="Times New Roman" w:hAnsi="Times New Roman"/>
                <w:sz w:val="20"/>
                <w:szCs w:val="20"/>
              </w:rPr>
              <w:t>/h, wyposażony w filtry powietrza: wstępny i HEPA min. H14.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6128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BFD66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70BB595F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92BF" w14:textId="0B7B6CC0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59A00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Agregat z napędem silnikiem prądu zmiennego bez części podlegających zużyciu (bez szczotek węglowych).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F26E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E262C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5826EA5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8739" w14:textId="1907B767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7D55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Informacja o zapchaniu filtra powietrza poprzez pomiar różnicy ciśnień.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07BC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99AD" w14:textId="5BB77381" w:rsidR="00747A8D" w:rsidRPr="00D129F1" w:rsidRDefault="00747A8D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7A8D" w:rsidRPr="00D129F1" w14:paraId="61103645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7FE5" w14:textId="58139FFE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2066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Myjnia wyposażona w kondensator oparów (ograniczenie zawilgocenia instalacji wentylacyjnej).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5C956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D1BF" w14:textId="77777777" w:rsidR="00747A8D" w:rsidRPr="00D129F1" w:rsidRDefault="00747A8D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7A8D" w:rsidRPr="00D129F1" w14:paraId="7A61EC93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E383" w14:textId="03EDA83F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E863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Min. 3 pompy dozujące środki chemiczne, każda pompa z możliwością nastawy procentowej/promilowej lub w mililitrach/gramach na litr stężenia środka chemicznego bezpośrednio z panelu sterującego dla każdego programu oddzielnie.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08F6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EADE5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68C412F8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C10F" w14:textId="4F5C2B9D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2774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 xml:space="preserve">Wewnątrz myjni - dezynfektora, pod komorą mycia, wysuwana szuflada na min. 3 pojemniki o </w:t>
            </w:r>
            <w:r w:rsidRPr="00D129F1">
              <w:rPr>
                <w:rFonts w:ascii="Times New Roman" w:hAnsi="Times New Roman"/>
                <w:sz w:val="20"/>
                <w:szCs w:val="20"/>
              </w:rPr>
              <w:lastRenderedPageBreak/>
              <w:t>pojemności 5 l każdy (na środki chemiczne), w celu łatwej wymiany środków chemicznych z możliwością podłączenia do centralnego systemu dozowania.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6028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lastRenderedPageBreak/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E8A1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865DFE7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B3EC" w14:textId="1E01FEC1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39ED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Wbudowana drukarka do rejestracji parametrów cyklu z zapisem: data cyklu, nazwa i nr programu cyklu (temperatura, czas, faza programu), potwierdzenie przeprowadzenia cyklu prawidłowego lub z błędem – w języku polskim, z trwałym wydrukiem.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2718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9013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47347F8F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60D4" w14:textId="4D96E7FC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A2E5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Port USB do archiwizacji cyklów mycia i dezynfekcji na zewnętrznym nośniku elektronicznym.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C0B05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CB3C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126C9EBA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64B8" w14:textId="314E9F64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C387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Ramiona spryskujące zapewniające natrysk z góry oraz z dołu. Suszenie wsadu realizowane za pomocą obwodu myjącego (połączonego w jeden obieg, dotyczy również wózków wsadowych).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0655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C11F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4832B6CD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FE97" w14:textId="304587EF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C977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Mycie i suszenie na wszystkich poziomach, w celu równomiernej dystrybucji wody i powietrza w wózku wsadowym komora wyposażona w min. 2 przyłącza.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8F34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A7D7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4D12AB8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AC30" w14:textId="767CB609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A5D9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Kontrola ilości dozowanych środków chemicznych przy pomocy przepływomierzy oraz kontrola ich poziomu w pojemnikach środków chemicznych.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4BB3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F203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4209FD97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08F37" w14:textId="29606BC9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F791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Zawór spustowy wody z komory mycia w celu szybkiego i higienicznego całkowitego usuwania wody z myjni, szczelne połączenie z odpływem do ścieku w celu uniknięcia parowania wody pod myjnią.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02D32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C7DB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57351074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6C50" w14:textId="7313C2E0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0677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Przyłącza wodne: woda zimna zmiękczona, ciepła, demineralizowana (podać DN, wymagane ciśnienie).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CF10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4566" w14:textId="77777777" w:rsidR="00747A8D" w:rsidRPr="00D129F1" w:rsidRDefault="00747A8D">
            <w:pPr>
              <w:pStyle w:val="NormalnyWeb"/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516D8D43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0709" w14:textId="582808CE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BB665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Zużycie wody na jedno napełnienie komory mycia nie większe niż 20 litrów.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0F72B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E21E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516E8E6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208C" w14:textId="12E6A360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9990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 xml:space="preserve">Zasilanie elektryczne - 400V; 50Hz; moc nie większa niż 18 </w:t>
            </w:r>
            <w:proofErr w:type="spellStart"/>
            <w:r w:rsidRPr="00D129F1">
              <w:rPr>
                <w:rFonts w:ascii="Times New Roman" w:hAnsi="Times New Roman"/>
                <w:sz w:val="20"/>
                <w:szCs w:val="20"/>
              </w:rPr>
              <w:t>kW.</w:t>
            </w:r>
            <w:proofErr w:type="spellEnd"/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0925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5B67F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60CC7228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9352" w14:textId="351659DD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B3D7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 xml:space="preserve">Maksymalne wymiary myjni: wysokość 2450 mm, szerokość 650 mm, głębokość 710 mm. 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0D1B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A206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BC52D68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484B" w14:textId="358251C5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1DF8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129F1">
              <w:rPr>
                <w:rFonts w:ascii="Times New Roman" w:hAnsi="Times New Roman"/>
                <w:b/>
                <w:sz w:val="20"/>
                <w:szCs w:val="20"/>
              </w:rPr>
              <w:t xml:space="preserve">Wózek wsadowy do mycia narzędzi do chirurgii małoinwazyjnej (laparoskopii) </w:t>
            </w:r>
            <w:r w:rsidRPr="00D129F1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– 1 </w:t>
            </w:r>
            <w:proofErr w:type="spellStart"/>
            <w:r w:rsidRPr="00D129F1">
              <w:rPr>
                <w:rFonts w:ascii="Times New Roman" w:hAnsi="Times New Roman"/>
                <w:b/>
                <w:sz w:val="20"/>
                <w:szCs w:val="20"/>
              </w:rPr>
              <w:t>kpl</w:t>
            </w:r>
            <w:proofErr w:type="spellEnd"/>
            <w:r w:rsidRPr="00D129F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79D3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7F79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6345ED5B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D0B7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BF77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Pojemność min. 4 tace sterylizacyjne o wymiarach - 480÷485x240÷254x50-70 mm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20E8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 xml:space="preserve">Tak, </w:t>
            </w:r>
            <w:proofErr w:type="spellStart"/>
            <w:r w:rsidRPr="00D129F1">
              <w:rPr>
                <w:sz w:val="20"/>
                <w:szCs w:val="20"/>
              </w:rPr>
              <w:t>opisać.podać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349B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DACF5A8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AE1A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E074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Min. 2 poziomy mycia na tace sterylizacyjne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A724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0A96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AF253B4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0DB7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FD9A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Górny poziom wózka z min. 36 przyłączami do narzędzi rurowych, w tym:</w:t>
            </w:r>
          </w:p>
          <w:p w14:paraId="1160A170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- min. 18 szt. tulei natryskowych do długich narzędzi o długości do 500 mm i średnicy do 11 mm,</w:t>
            </w:r>
          </w:p>
          <w:p w14:paraId="431E0AC6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 xml:space="preserve">- min. 9 przyłączy </w:t>
            </w:r>
            <w:proofErr w:type="spellStart"/>
            <w:r w:rsidRPr="00D129F1">
              <w:rPr>
                <w:rFonts w:ascii="Times New Roman" w:hAnsi="Times New Roman"/>
                <w:sz w:val="20"/>
                <w:szCs w:val="20"/>
              </w:rPr>
              <w:t>Luer</w:t>
            </w:r>
            <w:proofErr w:type="spellEnd"/>
            <w:r w:rsidRPr="00D129F1">
              <w:rPr>
                <w:rFonts w:ascii="Times New Roman" w:hAnsi="Times New Roman"/>
                <w:sz w:val="20"/>
                <w:szCs w:val="20"/>
              </w:rPr>
              <w:t xml:space="preserve"> – Lock z silikonowymi wężykami o długości min. 400 mm, średnicy końcówek 6 i 2 mm,</w:t>
            </w:r>
          </w:p>
          <w:p w14:paraId="72901389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- min. 9 przyłączy z silikonowymi wężykami o długości min. 400 mm.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6529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8911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0296044D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E40C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A162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Pojemność min. 2 zestawy do chirurgii małoinwazyjnej (laparoskopii).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A24B7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F3A8E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0C723533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F9F9D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393B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Przyłącze do suszenia gorącym powietrzem.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6C32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72E3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5698813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AAFD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6E00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Wykonanie: stal kwasoodporna klasy min. 304 AISI.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B16B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3149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164F5457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6107A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EE6B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 xml:space="preserve">Bęben na światłowody i dreny, wykonany z grubego </w:t>
            </w:r>
            <w:r w:rsidRPr="00D129F1">
              <w:rPr>
                <w:rFonts w:ascii="Times New Roman" w:hAnsi="Times New Roman"/>
                <w:sz w:val="20"/>
                <w:szCs w:val="20"/>
              </w:rPr>
              <w:lastRenderedPageBreak/>
              <w:t>drutu posiadający uchwyty do mycia światłowodów, węży i drenów. Wykonanie: stal kwasoodporna, 2 szt.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12707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lastRenderedPageBreak/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4589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0C00731E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5097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9989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Taca z uchwytami na 2 optyki sztywne, wymiary tacy: 80 x 150 x 480 mm (</w:t>
            </w:r>
            <w:proofErr w:type="spellStart"/>
            <w:r w:rsidRPr="00D129F1">
              <w:rPr>
                <w:rFonts w:ascii="Times New Roman" w:hAnsi="Times New Roman"/>
                <w:sz w:val="20"/>
                <w:szCs w:val="20"/>
              </w:rPr>
              <w:t>WxSxD</w:t>
            </w:r>
            <w:proofErr w:type="spellEnd"/>
            <w:r w:rsidRPr="00D129F1">
              <w:rPr>
                <w:rFonts w:ascii="Times New Roman" w:hAnsi="Times New Roman"/>
                <w:sz w:val="20"/>
                <w:szCs w:val="20"/>
              </w:rPr>
              <w:t>), wykonana ze stali kwasoodpornej, 1 szt.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C6CD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A2DB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6BAA9743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0B49" w14:textId="6387CE47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AAA4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129F1">
              <w:rPr>
                <w:rFonts w:ascii="Times New Roman" w:hAnsi="Times New Roman"/>
                <w:b/>
                <w:sz w:val="20"/>
                <w:szCs w:val="20"/>
              </w:rPr>
              <w:t>Wózek wsadowy do mycia narzędzi chirurgicznych – 2 szt.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151F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FAF0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0C654E74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C986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C79B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5 poziomów mycia.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A92C5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8D60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1CD6073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82EC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55DA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Pojemność min. 10 tac sterylizacyjnych o wymiarach - 480÷485x240÷254x50-70 mm wg normy DIN 58952-3.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55ED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34BF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98B18AD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E62E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5AB6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 xml:space="preserve">4 górne poziomy wózka </w:t>
            </w:r>
            <w:proofErr w:type="spellStart"/>
            <w:r w:rsidRPr="00D129F1">
              <w:rPr>
                <w:rFonts w:ascii="Times New Roman" w:hAnsi="Times New Roman"/>
                <w:sz w:val="20"/>
                <w:szCs w:val="20"/>
              </w:rPr>
              <w:t>demontowalne</w:t>
            </w:r>
            <w:proofErr w:type="spellEnd"/>
            <w:r w:rsidRPr="00D129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4D675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EDEB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0F6C9FE5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E898E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C4DC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Wykonanie: stal kwasoodporna klasy min. 304 AISI.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EF34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A270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E2C9532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DBBF" w14:textId="6C016038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1A22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129F1">
              <w:rPr>
                <w:rFonts w:ascii="Times New Roman" w:hAnsi="Times New Roman"/>
                <w:b/>
                <w:sz w:val="20"/>
                <w:szCs w:val="20"/>
              </w:rPr>
              <w:t>Wózek wsadowy do mycia wyposażenia aparatów anestezjologicznych – 1 szt.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6BD5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B049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06066A96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6D3D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A157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 xml:space="preserve">Pojemność min. 6 przyłączy do rur anestezjologicznych, 6 dysz do worków oddechowych, 10 dysz do rur </w:t>
            </w:r>
            <w:proofErr w:type="spellStart"/>
            <w:r w:rsidRPr="00D129F1">
              <w:rPr>
                <w:rFonts w:ascii="Times New Roman" w:hAnsi="Times New Roman"/>
                <w:sz w:val="20"/>
                <w:szCs w:val="20"/>
              </w:rPr>
              <w:t>tracheotomicznych</w:t>
            </w:r>
            <w:proofErr w:type="spellEnd"/>
            <w:r w:rsidRPr="00D129F1">
              <w:rPr>
                <w:rFonts w:ascii="Times New Roman" w:hAnsi="Times New Roman"/>
                <w:sz w:val="20"/>
                <w:szCs w:val="20"/>
              </w:rPr>
              <w:t>, 7 masek oddechowych.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D5AD4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30CA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49049BAD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AE9F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D118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Wykonanie: stal kwasoodporna klasy min. 304 AISI.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5C8F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C7CB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07D6A61B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D50906" w14:textId="0BD529CD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80878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b/>
                <w:sz w:val="20"/>
                <w:szCs w:val="20"/>
              </w:rPr>
              <w:t>Wózek wsadowy do mycia butów operacyjnych– 1 szt.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9C89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35C5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29E6B22D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0AEFDA0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B638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Możliwość załadunku 30 szt. Obuwia operacyjnego.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6D0B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0BA6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06EC39F7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E3E25" w14:textId="77777777" w:rsidR="00747A8D" w:rsidRPr="00D129F1" w:rsidRDefault="00747A8D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C417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Wykonanie: stal kwasoodporna klasy min. 304 AISI.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99E78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opisać/podać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1B96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747A8D" w:rsidRPr="00D129F1" w14:paraId="37F4DBD0" w14:textId="77777777" w:rsidTr="00D129F1">
        <w:trPr>
          <w:gridAfter w:val="1"/>
          <w:wAfter w:w="17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5E92" w14:textId="0BB14EDB" w:rsidR="00747A8D" w:rsidRPr="00D129F1" w:rsidRDefault="002407E8">
            <w:pPr>
              <w:widowControl w:val="0"/>
              <w:rPr>
                <w:b/>
                <w:sz w:val="20"/>
                <w:szCs w:val="20"/>
              </w:rPr>
            </w:pPr>
            <w:r w:rsidRPr="00D129F1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D677" w14:textId="77777777" w:rsidR="00747A8D" w:rsidRPr="00D129F1" w:rsidRDefault="00DC0636">
            <w:pPr>
              <w:pStyle w:val="Style1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129F1">
              <w:rPr>
                <w:rFonts w:ascii="Times New Roman" w:hAnsi="Times New Roman"/>
                <w:sz w:val="20"/>
                <w:szCs w:val="20"/>
              </w:rPr>
              <w:t>Środki chemiczne na rozruch myjni (opakowania min. 5 l). Należy dostarczyć 1 opakowanie środka do mycia, 1 opakowanie środka do dezynfekcji oraz 1 opakowanie środka do płukania.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5B62" w14:textId="77777777" w:rsidR="00747A8D" w:rsidRPr="00D129F1" w:rsidRDefault="00DC0636">
            <w:pPr>
              <w:widowControl w:val="0"/>
              <w:rPr>
                <w:sz w:val="20"/>
                <w:szCs w:val="20"/>
              </w:rPr>
            </w:pPr>
            <w:r w:rsidRPr="00D129F1">
              <w:rPr>
                <w:sz w:val="20"/>
                <w:szCs w:val="20"/>
              </w:rPr>
              <w:t>Tak, opisać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BBBC" w14:textId="77777777" w:rsidR="00747A8D" w:rsidRPr="00D129F1" w:rsidRDefault="00747A8D">
            <w:pPr>
              <w:widowControl w:val="0"/>
              <w:rPr>
                <w:sz w:val="20"/>
                <w:szCs w:val="20"/>
              </w:rPr>
            </w:pPr>
          </w:p>
        </w:tc>
      </w:tr>
      <w:tr w:rsidR="00D129F1" w:rsidRPr="007C6200" w14:paraId="30F3F14C" w14:textId="77777777" w:rsidTr="00A745C8">
        <w:trPr>
          <w:trHeight w:val="454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E7D28" w14:textId="4D5CAE29" w:rsidR="00D129F1" w:rsidRPr="007C6200" w:rsidRDefault="00D129F1" w:rsidP="0041047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6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DD82E9" w14:textId="5495E233" w:rsidR="00D129F1" w:rsidRPr="007C6200" w:rsidRDefault="00D129F1" w:rsidP="00410473">
            <w:pPr>
              <w:snapToGrid w:val="0"/>
              <w:rPr>
                <w:b/>
                <w:sz w:val="20"/>
                <w:szCs w:val="20"/>
              </w:rPr>
            </w:pPr>
            <w:r w:rsidRPr="007C6200">
              <w:rPr>
                <w:b/>
                <w:sz w:val="20"/>
                <w:szCs w:val="20"/>
              </w:rPr>
              <w:t xml:space="preserve">DODATKOWE </w:t>
            </w:r>
            <w:r>
              <w:rPr>
                <w:b/>
                <w:sz w:val="20"/>
                <w:szCs w:val="20"/>
              </w:rPr>
              <w:t xml:space="preserve">WYMOGI </w:t>
            </w:r>
            <w:r w:rsidRPr="007C6200">
              <w:rPr>
                <w:b/>
                <w:sz w:val="20"/>
                <w:szCs w:val="20"/>
              </w:rPr>
              <w:t>/ WARUNKI SERWISU I GWARANCJI</w:t>
            </w:r>
          </w:p>
        </w:tc>
      </w:tr>
      <w:tr w:rsidR="00D129F1" w:rsidRPr="00CF619B" w14:paraId="61D6E4FD" w14:textId="77777777" w:rsidTr="00D129F1">
        <w:trPr>
          <w:trHeight w:val="454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197CC37C" w14:textId="77777777" w:rsidR="00D129F1" w:rsidRPr="00CF619B" w:rsidRDefault="00D129F1" w:rsidP="004104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3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62641B7A" w14:textId="77777777" w:rsidR="00D129F1" w:rsidRPr="00CF619B" w:rsidRDefault="00D129F1" w:rsidP="00410473">
            <w:pPr>
              <w:suppressAutoHyphens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Bezpłatna dostawa wraz z rozładunkiem, montażem oraz ur</w:t>
            </w:r>
            <w:r w:rsidRPr="00CF619B">
              <w:rPr>
                <w:color w:val="000000" w:themeColor="text1"/>
                <w:sz w:val="20"/>
                <w:szCs w:val="20"/>
              </w:rPr>
              <w:t>u</w:t>
            </w:r>
            <w:r w:rsidRPr="00CF619B">
              <w:rPr>
                <w:color w:val="000000" w:themeColor="text1"/>
                <w:sz w:val="20"/>
                <w:szCs w:val="20"/>
              </w:rPr>
              <w:t>chomieniem i przeszkoleniem personelu natychmiast po dost</w:t>
            </w:r>
            <w:r w:rsidRPr="00CF619B">
              <w:rPr>
                <w:color w:val="000000" w:themeColor="text1"/>
                <w:sz w:val="20"/>
                <w:szCs w:val="20"/>
              </w:rPr>
              <w:t>a</w:t>
            </w:r>
            <w:r w:rsidRPr="00CF619B">
              <w:rPr>
                <w:color w:val="000000" w:themeColor="text1"/>
                <w:sz w:val="20"/>
                <w:szCs w:val="20"/>
              </w:rPr>
              <w:t>wie, potwierdzona protokołami z przeprowadzonych szkoleń , odbioru sprzętu i przekazania do eksploatacji</w:t>
            </w:r>
          </w:p>
        </w:tc>
        <w:tc>
          <w:tcPr>
            <w:tcW w:w="33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7EF056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537473FD" w14:textId="77777777" w:rsidTr="00D129F1">
        <w:trPr>
          <w:trHeight w:val="454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0C1B9E45" w14:textId="77777777" w:rsidR="00D129F1" w:rsidRPr="00CF619B" w:rsidRDefault="00D129F1" w:rsidP="004104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1A93872C" w14:textId="77777777" w:rsidR="00D129F1" w:rsidRPr="00CF619B" w:rsidRDefault="00D129F1" w:rsidP="00410473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33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56F1D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7E5BA476" w14:textId="77777777" w:rsidTr="00D129F1">
        <w:trPr>
          <w:trHeight w:val="454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3592A38D" w14:textId="77777777" w:rsidR="00D129F1" w:rsidRPr="00CF619B" w:rsidRDefault="00D129F1" w:rsidP="004104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5992E9D" w14:textId="77777777" w:rsidR="00D129F1" w:rsidRPr="00CF619B" w:rsidRDefault="00D129F1" w:rsidP="00410473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strike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33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E276E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4B104DD4" w14:textId="77777777" w:rsidTr="00D129F1">
        <w:trPr>
          <w:trHeight w:val="454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1CC14CAA" w14:textId="77777777" w:rsidR="00D129F1" w:rsidRPr="00CF619B" w:rsidRDefault="00D129F1" w:rsidP="004104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3EA6CABC" w14:textId="77777777" w:rsidR="00D129F1" w:rsidRPr="00CF619B" w:rsidRDefault="00D129F1" w:rsidP="00410473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Bezpłatne przeglądy okresowe w czasie trwania gwarancji.</w:t>
            </w:r>
          </w:p>
          <w:p w14:paraId="1FBC51E2" w14:textId="2FB03B81" w:rsidR="00D129F1" w:rsidRPr="00CF619B" w:rsidRDefault="00D129F1" w:rsidP="00410473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(liczba przeglądów uwarunkowana wymogami producenta)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 xml:space="preserve"> – podać ilość</w:t>
            </w:r>
          </w:p>
        </w:tc>
        <w:tc>
          <w:tcPr>
            <w:tcW w:w="33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E1ECD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0CF1B5CB" w14:textId="77777777" w:rsidTr="00D129F1">
        <w:trPr>
          <w:trHeight w:val="45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4B869010" w14:textId="77777777" w:rsidR="00D129F1" w:rsidRPr="00CF619B" w:rsidRDefault="00D129F1" w:rsidP="004104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04518BAF" w14:textId="77777777" w:rsidR="00D129F1" w:rsidRPr="00CF619B" w:rsidRDefault="00D129F1" w:rsidP="00410473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Autoryzacja producenta na sprzedaż zaoferowanego aparatu</w:t>
            </w: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87232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16F8F75F" w14:textId="77777777" w:rsidTr="00D129F1">
        <w:trPr>
          <w:trHeight w:val="45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D7E71E" w14:textId="77777777" w:rsidR="00D129F1" w:rsidRPr="00E20A4E" w:rsidRDefault="00D129F1" w:rsidP="00410473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CA307C" w14:textId="77777777" w:rsidR="00D129F1" w:rsidRPr="00CF619B" w:rsidRDefault="00D129F1" w:rsidP="00410473">
            <w:pPr>
              <w:widowControl w:val="0"/>
              <w:shd w:val="clear" w:color="auto" w:fill="FFFFFF"/>
              <w:snapToGrid w:val="0"/>
              <w:spacing w:line="211" w:lineRule="exact"/>
              <w:ind w:right="485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Przeprowadzenie na koszt wykonawcy testów akceptacyjnych aparatu.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B2BC91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1BF94E02" w14:textId="77777777" w:rsidTr="00D129F1">
        <w:trPr>
          <w:trHeight w:val="454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36B22E" w14:textId="77777777" w:rsidR="00D129F1" w:rsidRPr="00E20A4E" w:rsidRDefault="00D129F1" w:rsidP="00410473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3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5E712B" w14:textId="77777777" w:rsidR="00D129F1" w:rsidRPr="00CF619B" w:rsidRDefault="00D129F1" w:rsidP="00410473">
            <w:pPr>
              <w:suppressAutoHyphens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33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284C05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6E911FC6" w14:textId="77777777" w:rsidTr="00D129F1">
        <w:trPr>
          <w:trHeight w:val="454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63275AC" w14:textId="77777777" w:rsidR="00D129F1" w:rsidRPr="00E20A4E" w:rsidRDefault="00D129F1" w:rsidP="00410473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36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8D92440" w14:textId="77777777" w:rsidR="00D129F1" w:rsidRPr="00CF619B" w:rsidRDefault="00D129F1" w:rsidP="00410473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rFonts w:eastAsia="Verdana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330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059C7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26A96944" w14:textId="77777777" w:rsidTr="00D129F1">
        <w:trPr>
          <w:trHeight w:val="454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07CF221" w14:textId="77777777" w:rsidR="00D129F1" w:rsidRPr="00E20A4E" w:rsidRDefault="00D129F1" w:rsidP="00410473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36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461B7EC" w14:textId="77777777" w:rsidR="00D129F1" w:rsidRPr="00CF619B" w:rsidRDefault="00D129F1" w:rsidP="00410473">
            <w:pPr>
              <w:autoSpaceDE w:val="0"/>
              <w:snapToGrid w:val="0"/>
              <w:jc w:val="both"/>
              <w:rPr>
                <w:rFonts w:eastAsia="Verdana"/>
                <w:color w:val="000000" w:themeColor="text1"/>
                <w:sz w:val="20"/>
                <w:szCs w:val="20"/>
              </w:rPr>
            </w:pPr>
            <w:r w:rsidRPr="00CF619B"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 w:rsidRPr="00CF619B">
              <w:rPr>
                <w:color w:val="000000" w:themeColor="text1"/>
                <w:sz w:val="20"/>
                <w:szCs w:val="20"/>
              </w:rPr>
              <w:t xml:space="preserve">: paszport (z wprowadzoną datą uruchomienia i datą następnego przeglądu </w:t>
            </w:r>
            <w:proofErr w:type="spellStart"/>
            <w:r w:rsidRPr="00CF619B">
              <w:rPr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CF619B">
              <w:rPr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CF619B">
              <w:rPr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CF619B">
              <w:rPr>
                <w:color w:val="000000" w:themeColor="text1"/>
                <w:sz w:val="20"/>
                <w:szCs w:val="20"/>
              </w:rPr>
              <w:t xml:space="preserve">), karta gwarancyjna, potwierdzenie, że dostarczane urządzenie medyczne jest dopuszczone do obrotu i stosowania w służbie </w:t>
            </w:r>
            <w:r w:rsidRPr="00CF619B">
              <w:rPr>
                <w:color w:val="000000" w:themeColor="text1"/>
                <w:sz w:val="20"/>
                <w:szCs w:val="20"/>
              </w:rPr>
              <w:lastRenderedPageBreak/>
              <w:t>zdrowia zgodnie z obowiązującymi przepisami, instrukcje obsługi, opisy techniczne, w przypadku urządzeń lub elementów urządzenia wymagających tego – zasady przeprowadzania procesów dekon</w:t>
            </w:r>
            <w:r>
              <w:rPr>
                <w:color w:val="000000" w:themeColor="text1"/>
                <w:sz w:val="20"/>
                <w:szCs w:val="20"/>
              </w:rPr>
              <w:t xml:space="preserve">taminacji (mycie, dezynfekcja i </w:t>
            </w:r>
            <w:r w:rsidRPr="00CF619B">
              <w:rPr>
                <w:color w:val="000000" w:themeColor="text1"/>
                <w:sz w:val="20"/>
                <w:szCs w:val="20"/>
              </w:rPr>
              <w:t>sterylizacja).</w:t>
            </w:r>
          </w:p>
        </w:tc>
        <w:tc>
          <w:tcPr>
            <w:tcW w:w="330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D9D412" w14:textId="77777777" w:rsidR="00D129F1" w:rsidRPr="00CF619B" w:rsidRDefault="00D129F1" w:rsidP="00410473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</w:tr>
      <w:tr w:rsidR="00D129F1" w:rsidRPr="00CF619B" w14:paraId="3A830E46" w14:textId="77777777" w:rsidTr="00D129F1">
        <w:trPr>
          <w:trHeight w:val="454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C382E6B" w14:textId="77777777" w:rsidR="00D129F1" w:rsidRPr="00E20A4E" w:rsidRDefault="00D129F1" w:rsidP="00410473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5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2599B1C" w14:textId="77777777" w:rsidR="00D129F1" w:rsidRPr="00CF619B" w:rsidRDefault="00D129F1" w:rsidP="00410473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Możliwość zgłoszeń awarii 24 h / 365 dni w roku</w:t>
            </w:r>
          </w:p>
        </w:tc>
        <w:tc>
          <w:tcPr>
            <w:tcW w:w="3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A04BA6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13CCD6F7" w14:textId="77777777" w:rsidTr="00D129F1">
        <w:trPr>
          <w:trHeight w:val="454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0C76DA5" w14:textId="77777777" w:rsidR="00D129F1" w:rsidRPr="00E20A4E" w:rsidRDefault="00D129F1" w:rsidP="00410473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5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DC62118" w14:textId="77777777" w:rsidR="00D129F1" w:rsidRPr="00CF619B" w:rsidRDefault="00D129F1" w:rsidP="00410473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3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F05A82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2BD2CFAF" w14:textId="77777777" w:rsidTr="00D129F1">
        <w:trPr>
          <w:trHeight w:val="454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45F7BE0" w14:textId="77777777" w:rsidR="00D129F1" w:rsidRPr="00CF619B" w:rsidRDefault="00D129F1" w:rsidP="004104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E20186A" w14:textId="77777777" w:rsidR="00D129F1" w:rsidRPr="00CF619B" w:rsidRDefault="00D129F1" w:rsidP="00410473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 xml:space="preserve">Maksymalny czas usuwania awarii. Przedłużenie czasu powoduje zainstalowanie przez Wykonawcę aparatu zastępczego o podobnych parametrach </w:t>
            </w:r>
            <w:r>
              <w:rPr>
                <w:color w:val="000000" w:themeColor="text1"/>
                <w:sz w:val="20"/>
                <w:szCs w:val="20"/>
              </w:rPr>
              <w:t xml:space="preserve">na koszt Wykonawcy. </w:t>
            </w:r>
            <w:r w:rsidRPr="00CF619B">
              <w:rPr>
                <w:color w:val="000000" w:themeColor="text1"/>
                <w:sz w:val="20"/>
                <w:szCs w:val="20"/>
              </w:rPr>
              <w:t>Max 5 dni roboczych</w:t>
            </w:r>
          </w:p>
        </w:tc>
        <w:tc>
          <w:tcPr>
            <w:tcW w:w="3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5584C2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4AE343E9" w14:textId="77777777" w:rsidTr="00D129F1">
        <w:trPr>
          <w:trHeight w:val="454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17631CF" w14:textId="77777777" w:rsidR="00D129F1" w:rsidRPr="00CF619B" w:rsidRDefault="00D129F1" w:rsidP="004104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E61A5BF" w14:textId="18A9F527" w:rsidR="00D129F1" w:rsidRPr="00CF619B" w:rsidRDefault="00D129F1" w:rsidP="00410473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Autoryzowany serwis w okresie gwarancji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F619B">
              <w:rPr>
                <w:color w:val="000000" w:themeColor="text1"/>
                <w:sz w:val="20"/>
                <w:szCs w:val="20"/>
              </w:rPr>
              <w:t>(podać nazwę i dane kontaktowe)</w:t>
            </w:r>
          </w:p>
        </w:tc>
        <w:tc>
          <w:tcPr>
            <w:tcW w:w="3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320582B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1587E840" w14:textId="77777777" w:rsidTr="00D129F1">
        <w:trPr>
          <w:trHeight w:val="454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B116C4" w14:textId="77777777" w:rsidR="00D129F1" w:rsidRPr="00CF619B" w:rsidRDefault="00D129F1" w:rsidP="004104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3C31DDE" w14:textId="77777777" w:rsidR="00D129F1" w:rsidRPr="00CF619B" w:rsidRDefault="00D129F1" w:rsidP="00410473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3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5D9E20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1817246D" w14:textId="77777777" w:rsidTr="00D129F1">
        <w:trPr>
          <w:trHeight w:val="454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9E5A2B0" w14:textId="77777777" w:rsidR="00D129F1" w:rsidRPr="00CF619B" w:rsidRDefault="00D129F1" w:rsidP="004104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99EFFB3" w14:textId="77777777" w:rsidR="00D129F1" w:rsidRPr="00CF619B" w:rsidRDefault="00D129F1" w:rsidP="00410473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002A6">
              <w:rPr>
                <w:color w:val="000000"/>
                <w:sz w:val="20"/>
                <w:szCs w:val="20"/>
              </w:rPr>
              <w:t xml:space="preserve">Broszura </w:t>
            </w:r>
            <w:r>
              <w:rPr>
                <w:color w:val="000000"/>
                <w:sz w:val="20"/>
                <w:szCs w:val="20"/>
              </w:rPr>
              <w:t>lub inny dokument równoważny zawierający wykaz</w:t>
            </w:r>
            <w:r w:rsidRPr="00A002A6">
              <w:rPr>
                <w:color w:val="000000"/>
                <w:sz w:val="20"/>
                <w:szCs w:val="20"/>
              </w:rPr>
              <w:t xml:space="preserve"> parametrów technicznych producenta potwierdzający wszystkie wymagane parametry, opisane przez Zamawiającego</w:t>
            </w:r>
          </w:p>
        </w:tc>
        <w:tc>
          <w:tcPr>
            <w:tcW w:w="3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C42DA1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D129F1" w:rsidRPr="00CF619B" w14:paraId="6D177D48" w14:textId="77777777" w:rsidTr="00D129F1">
        <w:trPr>
          <w:trHeight w:val="454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ADD2025" w14:textId="77777777" w:rsidR="00D129F1" w:rsidRDefault="00D129F1" w:rsidP="004104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0270E46" w14:textId="77777777" w:rsidR="00D129F1" w:rsidRPr="00A002A6" w:rsidRDefault="00D129F1" w:rsidP="00410473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Okres gwarancji minimum 24 miesiące</w:t>
            </w:r>
          </w:p>
        </w:tc>
        <w:tc>
          <w:tcPr>
            <w:tcW w:w="3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5B5D50" w14:textId="77777777" w:rsidR="00D129F1" w:rsidRPr="00CF619B" w:rsidRDefault="00D129F1" w:rsidP="00410473">
            <w:pPr>
              <w:snapToGrid w:val="0"/>
              <w:rPr>
                <w:sz w:val="20"/>
                <w:szCs w:val="20"/>
              </w:rPr>
            </w:pPr>
          </w:p>
        </w:tc>
      </w:tr>
      <w:tr w:rsidR="00AF0B41" w:rsidRPr="00AF0B41" w14:paraId="17ED3F1A" w14:textId="77777777" w:rsidTr="00D129F1">
        <w:trPr>
          <w:trHeight w:val="454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9F32F5C" w14:textId="59CA304F" w:rsidR="00AF0B41" w:rsidRPr="00AF0B41" w:rsidRDefault="00AF0B41" w:rsidP="00410473">
            <w:pPr>
              <w:snapToGrid w:val="0"/>
              <w:jc w:val="center"/>
              <w:rPr>
                <w:sz w:val="20"/>
                <w:szCs w:val="20"/>
              </w:rPr>
            </w:pPr>
            <w:r w:rsidRPr="00AF0B41">
              <w:rPr>
                <w:sz w:val="20"/>
                <w:szCs w:val="20"/>
              </w:rPr>
              <w:t>17</w:t>
            </w:r>
          </w:p>
        </w:tc>
        <w:tc>
          <w:tcPr>
            <w:tcW w:w="5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16CAAE0" w14:textId="039A8418" w:rsidR="00AF0B41" w:rsidRPr="00AF0B41" w:rsidRDefault="00AF0B41" w:rsidP="00410473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AF0B41">
              <w:rPr>
                <w:sz w:val="20"/>
                <w:szCs w:val="20"/>
              </w:rPr>
              <w:t>Przekazanie sprzętu protokołem zgodnie z zawartą umową</w:t>
            </w:r>
          </w:p>
        </w:tc>
        <w:tc>
          <w:tcPr>
            <w:tcW w:w="33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40DAC" w14:textId="77777777" w:rsidR="00AF0B41" w:rsidRPr="00AF0B41" w:rsidRDefault="00AF0B41" w:rsidP="00410473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392E2E57" w14:textId="77777777" w:rsidR="00D129F1" w:rsidRDefault="00D129F1" w:rsidP="00D129F1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14:paraId="3BB48AC2" w14:textId="77777777" w:rsidR="00D129F1" w:rsidRDefault="00D129F1" w:rsidP="00D129F1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14:paraId="183C1570" w14:textId="77777777" w:rsidR="00D129F1" w:rsidRDefault="00D129F1" w:rsidP="00D129F1"/>
    <w:p w14:paraId="540F1ED0" w14:textId="77777777" w:rsidR="00D129F1" w:rsidRDefault="00D129F1" w:rsidP="00D129F1">
      <w:pPr>
        <w:suppressAutoHyphens w:val="0"/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631DE315" w14:textId="77777777" w:rsidR="00D129F1" w:rsidRDefault="00D129F1" w:rsidP="00D129F1">
      <w:pPr>
        <w:tabs>
          <w:tab w:val="left" w:pos="6196"/>
        </w:tabs>
        <w:suppressAutoHyphens w:val="0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……………………………..</w:t>
      </w:r>
    </w:p>
    <w:p w14:paraId="0C9D8E73" w14:textId="77777777" w:rsidR="00D129F1" w:rsidRDefault="00D129F1" w:rsidP="00D129F1">
      <w:pPr>
        <w:suppressAutoHyphens w:val="0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……………………………..</w:t>
      </w:r>
    </w:p>
    <w:p w14:paraId="136E81E2" w14:textId="77777777" w:rsidR="00D129F1" w:rsidRDefault="00D129F1" w:rsidP="00D129F1">
      <w:pPr>
        <w:suppressAutoHyphens w:val="0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……………………………..</w:t>
      </w:r>
    </w:p>
    <w:p w14:paraId="1179861C" w14:textId="77777777" w:rsidR="00D129F1" w:rsidRPr="007F5B91" w:rsidRDefault="00D129F1" w:rsidP="00D129F1">
      <w:pPr>
        <w:suppressAutoHyphens w:val="0"/>
        <w:spacing w:line="360" w:lineRule="auto"/>
        <w:rPr>
          <w:sz w:val="16"/>
          <w:szCs w:val="16"/>
        </w:rPr>
      </w:pPr>
      <w:r w:rsidRPr="007F5B91">
        <w:rPr>
          <w:sz w:val="16"/>
          <w:szCs w:val="16"/>
        </w:rPr>
        <w:t xml:space="preserve"> (nazwa firmy, adres)</w:t>
      </w:r>
    </w:p>
    <w:p w14:paraId="7E1A8CD3" w14:textId="77777777" w:rsidR="00D129F1" w:rsidRDefault="00D129F1" w:rsidP="00D129F1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B9984BE" w14:textId="77777777" w:rsidR="00D129F1" w:rsidRDefault="00D129F1" w:rsidP="00D129F1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D4A6823" w14:textId="77777777" w:rsidR="00277514" w:rsidRPr="000360B2" w:rsidRDefault="00277514" w:rsidP="00277514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0360B2">
        <w:rPr>
          <w:color w:val="000000"/>
          <w:sz w:val="20"/>
          <w:szCs w:val="20"/>
        </w:rPr>
        <w:t>Data ………………………………</w:t>
      </w:r>
    </w:p>
    <w:p w14:paraId="6A89D59D" w14:textId="77777777" w:rsidR="00277514" w:rsidRDefault="00277514" w:rsidP="00277514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44D4CC24" w14:textId="77777777" w:rsidR="00277514" w:rsidRDefault="00277514" w:rsidP="00277514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32A84E55" w14:textId="77777777" w:rsidR="00277514" w:rsidRPr="000360B2" w:rsidRDefault="00277514" w:rsidP="00277514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7DD1D0C4" w14:textId="77777777" w:rsidR="00277514" w:rsidRPr="000360B2" w:rsidRDefault="00277514" w:rsidP="00277514">
      <w:pPr>
        <w:rPr>
          <w:b/>
          <w:bCs/>
          <w:color w:val="000000"/>
          <w:sz w:val="20"/>
          <w:szCs w:val="20"/>
          <w:u w:val="single"/>
        </w:rPr>
      </w:pPr>
      <w:r w:rsidRPr="000360B2">
        <w:rPr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7542F0C0" w14:textId="77777777" w:rsidR="00277514" w:rsidRPr="000360B2" w:rsidRDefault="00277514" w:rsidP="00277514">
      <w:pPr>
        <w:rPr>
          <w:b/>
          <w:bCs/>
          <w:color w:val="000000"/>
          <w:sz w:val="20"/>
          <w:szCs w:val="20"/>
          <w:u w:val="single"/>
        </w:rPr>
      </w:pPr>
      <w:r w:rsidRPr="000360B2">
        <w:rPr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241AF834" w14:textId="77777777" w:rsidR="00277514" w:rsidRPr="000360B2" w:rsidRDefault="00277514" w:rsidP="00277514">
      <w:pPr>
        <w:rPr>
          <w:b/>
          <w:bCs/>
          <w:color w:val="000000"/>
          <w:sz w:val="20"/>
          <w:szCs w:val="20"/>
          <w:u w:val="single"/>
        </w:rPr>
      </w:pPr>
      <w:r w:rsidRPr="000360B2">
        <w:rPr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47A17D19" w14:textId="77777777" w:rsidR="00747A8D" w:rsidRDefault="00747A8D" w:rsidP="00277514"/>
    <w:sectPr w:rsidR="00747A8D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C4674" w14:textId="77777777" w:rsidR="0002707D" w:rsidRDefault="0002707D" w:rsidP="0002707D">
      <w:r>
        <w:separator/>
      </w:r>
    </w:p>
  </w:endnote>
  <w:endnote w:type="continuationSeparator" w:id="0">
    <w:p w14:paraId="743EC79A" w14:textId="77777777" w:rsidR="0002707D" w:rsidRDefault="0002707D" w:rsidP="0002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mplitudePl Book">
    <w:altName w:val="Cambria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07210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620135" w14:textId="77629818" w:rsidR="00846DAD" w:rsidRDefault="00846DAD">
            <w:pPr>
              <w:pStyle w:val="Stopka"/>
              <w:jc w:val="right"/>
            </w:pPr>
            <w:r w:rsidRPr="00846DAD">
              <w:rPr>
                <w:sz w:val="16"/>
                <w:szCs w:val="16"/>
              </w:rPr>
              <w:t xml:space="preserve">Strona </w:t>
            </w:r>
            <w:r w:rsidRPr="00846DAD">
              <w:rPr>
                <w:b/>
                <w:bCs/>
                <w:sz w:val="16"/>
                <w:szCs w:val="16"/>
              </w:rPr>
              <w:fldChar w:fldCharType="begin"/>
            </w:r>
            <w:r w:rsidRPr="00846DAD">
              <w:rPr>
                <w:b/>
                <w:bCs/>
                <w:sz w:val="16"/>
                <w:szCs w:val="16"/>
              </w:rPr>
              <w:instrText>PAGE</w:instrText>
            </w:r>
            <w:r w:rsidRPr="00846DAD">
              <w:rPr>
                <w:b/>
                <w:bCs/>
                <w:sz w:val="16"/>
                <w:szCs w:val="16"/>
              </w:rPr>
              <w:fldChar w:fldCharType="separate"/>
            </w:r>
            <w:r w:rsidR="003E28C1">
              <w:rPr>
                <w:b/>
                <w:bCs/>
                <w:noProof/>
                <w:sz w:val="16"/>
                <w:szCs w:val="16"/>
              </w:rPr>
              <w:t>1</w:t>
            </w:r>
            <w:r w:rsidRPr="00846DAD">
              <w:rPr>
                <w:b/>
                <w:bCs/>
                <w:sz w:val="16"/>
                <w:szCs w:val="16"/>
              </w:rPr>
              <w:fldChar w:fldCharType="end"/>
            </w:r>
            <w:r w:rsidRPr="00846DAD">
              <w:rPr>
                <w:sz w:val="16"/>
                <w:szCs w:val="16"/>
              </w:rPr>
              <w:t xml:space="preserve"> z </w:t>
            </w:r>
            <w:r w:rsidRPr="00846DAD">
              <w:rPr>
                <w:b/>
                <w:bCs/>
                <w:sz w:val="16"/>
                <w:szCs w:val="16"/>
              </w:rPr>
              <w:fldChar w:fldCharType="begin"/>
            </w:r>
            <w:r w:rsidRPr="00846DAD">
              <w:rPr>
                <w:b/>
                <w:bCs/>
                <w:sz w:val="16"/>
                <w:szCs w:val="16"/>
              </w:rPr>
              <w:instrText>NUMPAGES</w:instrText>
            </w:r>
            <w:r w:rsidRPr="00846DAD">
              <w:rPr>
                <w:b/>
                <w:bCs/>
                <w:sz w:val="16"/>
                <w:szCs w:val="16"/>
              </w:rPr>
              <w:fldChar w:fldCharType="separate"/>
            </w:r>
            <w:r w:rsidR="003E28C1">
              <w:rPr>
                <w:b/>
                <w:bCs/>
                <w:noProof/>
                <w:sz w:val="16"/>
                <w:szCs w:val="16"/>
              </w:rPr>
              <w:t>5</w:t>
            </w:r>
            <w:r w:rsidRPr="00846DA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59D4E4" w14:textId="77777777" w:rsidR="00846DAD" w:rsidRDefault="00846D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88E47" w14:textId="77777777" w:rsidR="0002707D" w:rsidRDefault="0002707D" w:rsidP="0002707D">
      <w:r>
        <w:separator/>
      </w:r>
    </w:p>
  </w:footnote>
  <w:footnote w:type="continuationSeparator" w:id="0">
    <w:p w14:paraId="1EC04C7A" w14:textId="77777777" w:rsidR="0002707D" w:rsidRDefault="0002707D" w:rsidP="00027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232D1" w14:textId="4CA4AC9E" w:rsidR="0002707D" w:rsidRDefault="0002707D">
    <w:pPr>
      <w:pStyle w:val="Nagwek"/>
      <w:rPr>
        <w:rFonts w:ascii="Times New Roman" w:hAnsi="Times New Roman" w:cs="Times New Roman"/>
        <w:sz w:val="20"/>
        <w:szCs w:val="20"/>
      </w:rPr>
    </w:pPr>
    <w:r w:rsidRPr="0002707D">
      <w:rPr>
        <w:rFonts w:ascii="Times New Roman" w:hAnsi="Times New Roman" w:cs="Times New Roman"/>
        <w:sz w:val="20"/>
        <w:szCs w:val="20"/>
      </w:rPr>
      <w:t>Nr postępowania: DEZ/Z/341/ZP –36/2021</w:t>
    </w:r>
  </w:p>
  <w:p w14:paraId="647F1239" w14:textId="250F584C" w:rsidR="0002707D" w:rsidRPr="0002707D" w:rsidRDefault="0002707D" w:rsidP="0002707D">
    <w:pPr>
      <w:pStyle w:val="Tekstpodstawowy"/>
      <w:jc w:val="right"/>
    </w:pPr>
    <w:r>
      <w:t>Załącznik nr 11B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A8D"/>
    <w:rsid w:val="0002707D"/>
    <w:rsid w:val="0007794F"/>
    <w:rsid w:val="002407E8"/>
    <w:rsid w:val="00277514"/>
    <w:rsid w:val="003253D4"/>
    <w:rsid w:val="00371550"/>
    <w:rsid w:val="003E28C1"/>
    <w:rsid w:val="004A2054"/>
    <w:rsid w:val="00572888"/>
    <w:rsid w:val="00747A8D"/>
    <w:rsid w:val="007D6022"/>
    <w:rsid w:val="00846DAD"/>
    <w:rsid w:val="008A0617"/>
    <w:rsid w:val="00AF0B41"/>
    <w:rsid w:val="00B375B9"/>
    <w:rsid w:val="00B95860"/>
    <w:rsid w:val="00D129F1"/>
    <w:rsid w:val="00DC0636"/>
    <w:rsid w:val="00E4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078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1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CF2120"/>
    <w:pPr>
      <w:spacing w:beforeAutospacing="1" w:afterAutospacing="1"/>
    </w:pPr>
  </w:style>
  <w:style w:type="paragraph" w:customStyle="1" w:styleId="Default">
    <w:name w:val="Default"/>
    <w:qFormat/>
    <w:rsid w:val="00CF2120"/>
    <w:rPr>
      <w:rFonts w:ascii="AmplitudePl Book" w:eastAsia="Calibri" w:hAnsi="AmplitudePl Book" w:cs="AmplitudePl Book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CF2120"/>
    <w:pPr>
      <w:suppressLineNumbers/>
    </w:pPr>
    <w:rPr>
      <w:lang w:eastAsia="ar-SA"/>
    </w:rPr>
  </w:style>
  <w:style w:type="paragraph" w:customStyle="1" w:styleId="Style10">
    <w:name w:val="Style10"/>
    <w:basedOn w:val="Normalny"/>
    <w:qFormat/>
    <w:rsid w:val="00CF2120"/>
    <w:pPr>
      <w:widowControl w:val="0"/>
      <w:jc w:val="center"/>
    </w:pPr>
    <w:rPr>
      <w:rFonts w:ascii="Trebuchet MS" w:hAnsi="Trebuchet MS"/>
    </w:rPr>
  </w:style>
  <w:style w:type="paragraph" w:styleId="Stopka">
    <w:name w:val="footer"/>
    <w:basedOn w:val="Normalny"/>
    <w:link w:val="StopkaZnak"/>
    <w:uiPriority w:val="99"/>
    <w:unhideWhenUsed/>
    <w:rsid w:val="000270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707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129F1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129F1"/>
    <w:pPr>
      <w:widowControl w:val="0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8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88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1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CF2120"/>
    <w:pPr>
      <w:spacing w:beforeAutospacing="1" w:afterAutospacing="1"/>
    </w:pPr>
  </w:style>
  <w:style w:type="paragraph" w:customStyle="1" w:styleId="Default">
    <w:name w:val="Default"/>
    <w:qFormat/>
    <w:rsid w:val="00CF2120"/>
    <w:rPr>
      <w:rFonts w:ascii="AmplitudePl Book" w:eastAsia="Calibri" w:hAnsi="AmplitudePl Book" w:cs="AmplitudePl Book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CF2120"/>
    <w:pPr>
      <w:suppressLineNumbers/>
    </w:pPr>
    <w:rPr>
      <w:lang w:eastAsia="ar-SA"/>
    </w:rPr>
  </w:style>
  <w:style w:type="paragraph" w:customStyle="1" w:styleId="Style10">
    <w:name w:val="Style10"/>
    <w:basedOn w:val="Normalny"/>
    <w:qFormat/>
    <w:rsid w:val="00CF2120"/>
    <w:pPr>
      <w:widowControl w:val="0"/>
      <w:jc w:val="center"/>
    </w:pPr>
    <w:rPr>
      <w:rFonts w:ascii="Trebuchet MS" w:hAnsi="Trebuchet MS"/>
    </w:rPr>
  </w:style>
  <w:style w:type="paragraph" w:styleId="Stopka">
    <w:name w:val="footer"/>
    <w:basedOn w:val="Normalny"/>
    <w:link w:val="StopkaZnak"/>
    <w:uiPriority w:val="99"/>
    <w:unhideWhenUsed/>
    <w:rsid w:val="000270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707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129F1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129F1"/>
    <w:pPr>
      <w:widowControl w:val="0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8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88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1576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Stacja16</dc:creator>
  <cp:lastModifiedBy>Joanna Wilk</cp:lastModifiedBy>
  <cp:revision>20</cp:revision>
  <cp:lastPrinted>2022-02-17T14:44:00Z</cp:lastPrinted>
  <dcterms:created xsi:type="dcterms:W3CDTF">2022-02-15T20:29:00Z</dcterms:created>
  <dcterms:modified xsi:type="dcterms:W3CDTF">2022-02-17T14:45:00Z</dcterms:modified>
  <dc:language>pl-PL</dc:language>
</cp:coreProperties>
</file>